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Calibri" w:hAnsi="Calibri" w:cs="Arial"/>
          <w:b/>
          <w:b/>
          <w:bCs/>
          <w:color w:val="000000"/>
          <w:sz w:val="28"/>
          <w:szCs w:val="28"/>
          <w:lang w:val="en-GB" w:eastAsia="cs-CZ"/>
        </w:rPr>
      </w:pPr>
      <w:r>
        <w:rPr>
          <w:rFonts w:cs="Arial"/>
          <w:b/>
          <w:bCs/>
          <w:color w:val="000000"/>
          <w:sz w:val="28"/>
          <w:szCs w:val="28"/>
          <w:lang w:val="en-GB" w:eastAsia="cs-CZ"/>
        </w:rPr>
        <w:t>The Czech few months living start-up Flatio starts with a new platform for business customers –</w:t>
      </w:r>
      <w:bookmarkStart w:id="0" w:name="_GoBack"/>
      <w:bookmarkEnd w:id="0"/>
      <w:r>
        <w:rPr>
          <w:rFonts w:cs="Arial"/>
          <w:b/>
          <w:bCs/>
          <w:color w:val="000000"/>
          <w:sz w:val="28"/>
          <w:szCs w:val="28"/>
          <w:lang w:val="en-GB" w:eastAsia="cs-CZ"/>
        </w:rPr>
        <w:t xml:space="preserve"> Flatio for Business</w:t>
      </w:r>
    </w:p>
    <w:p>
      <w:pPr>
        <w:pStyle w:val="Normal"/>
        <w:jc w:val="both"/>
        <w:rPr>
          <w:rFonts w:ascii="Calibri" w:hAnsi="Calibri" w:cs="Arial"/>
          <w:b/>
          <w:b/>
          <w:bCs/>
          <w:color w:val="000000"/>
          <w:sz w:val="28"/>
          <w:szCs w:val="28"/>
          <w:lang w:val="en-GB" w:eastAsia="cs-CZ"/>
        </w:rPr>
      </w:pPr>
      <w:r>
        <w:rPr>
          <w:rFonts w:cs="Arial"/>
          <w:b/>
          <w:bCs/>
          <w:color w:val="000000"/>
          <w:sz w:val="28"/>
          <w:szCs w:val="28"/>
          <w:lang w:val="en-GB" w:eastAsia="cs-CZ"/>
        </w:rPr>
      </w:r>
    </w:p>
    <w:p>
      <w:pPr>
        <w:pStyle w:val="Normal"/>
        <w:jc w:val="both"/>
        <w:rPr>
          <w:rFonts w:ascii="Calibri" w:hAnsi="Calibri" w:cs="Arial"/>
          <w:bCs/>
          <w:color w:val="000000"/>
          <w:lang w:val="en-GB" w:eastAsia="cs-CZ"/>
        </w:rPr>
      </w:pPr>
      <w:r>
        <w:rPr>
          <w:rFonts w:cs="Arial"/>
          <w:bCs/>
          <w:i/>
          <w:color w:val="000000"/>
          <w:lang w:val="en-GB" w:eastAsia="cs-CZ"/>
        </w:rPr>
        <w:t>Brno, 14. 3rd 2017</w:t>
      </w:r>
      <w:r>
        <w:rPr>
          <w:rFonts w:cs="Arial"/>
          <w:bCs/>
          <w:color w:val="000000"/>
          <w:lang w:val="en-GB" w:eastAsia="cs-CZ"/>
        </w:rPr>
        <w:t xml:space="preserve"> – </w:t>
      </w:r>
      <w:bookmarkStart w:id="1" w:name="__DdeLink__46_528484869"/>
      <w:bookmarkEnd w:id="1"/>
      <w:r>
        <w:rPr>
          <w:rFonts w:cs="Arial"/>
          <w:b/>
          <w:bCs/>
          <w:color w:val="000000"/>
          <w:lang w:val="en-GB" w:eastAsia="cs-CZ"/>
        </w:rPr>
        <w:t>Czech startup Flatio operating on the Czech, Slovak and Austrian real estate market launches a special platform for a company called Flatio for Business. It is supposed to simplify the search for accommodation for employees and managers coming to Prague, Brno, Bratislava and Vienna for several months. Flatio built for the HR departments of companies their own system of managing the reservations. Using professional administrative system organizations obtain a detailed overview of contracts and payments. A huge advantage for companies is the possibility to pay for accommodation on an invoice with 30-day maturities, instead of traditional down payment. It also includes telephone and email customer support working 24/7.</w:t>
      </w:r>
    </w:p>
    <w:p>
      <w:pPr>
        <w:pStyle w:val="Normal"/>
        <w:jc w:val="both"/>
        <w:rPr>
          <w:rFonts w:ascii="Calibri" w:hAnsi="Calibri" w:cs="Arial"/>
          <w:bCs/>
          <w:color w:val="000000"/>
          <w:lang w:val="en-GB" w:eastAsia="cs-CZ"/>
        </w:rPr>
      </w:pPr>
      <w:r>
        <w:rPr>
          <w:rFonts w:cs="Arial"/>
          <w:bCs/>
          <w:color w:val="000000"/>
          <w:lang w:val="en-GB" w:eastAsia="cs-CZ"/>
        </w:rPr>
      </w:r>
    </w:p>
    <w:p>
      <w:pPr>
        <w:pStyle w:val="Normal"/>
        <w:jc w:val="both"/>
        <w:rPr>
          <w:rFonts w:ascii="Calibri" w:hAnsi="Calibri" w:cs="Arial"/>
          <w:bCs/>
          <w:color w:val="000000"/>
          <w:lang w:val="en-GB" w:eastAsia="cs-CZ"/>
        </w:rPr>
      </w:pPr>
      <w:r>
        <w:rPr>
          <w:rFonts w:cs="Arial"/>
          <w:bCs/>
          <w:i/>
          <w:color w:val="000000"/>
          <w:lang w:val="en-GB" w:eastAsia="cs-CZ"/>
        </w:rPr>
        <w:t>"For three-quarters of the year, that Flatio offers medium rentals, we see that there is considerable interest in the hotel a few months from people traveling for business work. Renting an apartment through Flatio is significantly cheaper than a hotel and people in the apartments feel more like home. Flatio for Business is based on the demand of managers, mainly from multinational companies. This company's option, we put into the hands of a comprehensive solution to the medium-term accommodation for their employees, which are all expenditures for housing, including contracts and our support quickly and always at hand. We hope that with the increasing number of cities, where we are planning to expand, it will also increase the attractiveness of the service,"</w:t>
      </w:r>
      <w:r>
        <w:rPr>
          <w:rFonts w:cs="Arial"/>
          <w:bCs/>
          <w:color w:val="000000"/>
          <w:lang w:val="en-GB" w:eastAsia="cs-CZ"/>
        </w:rPr>
        <w:t>says Radim Rezek, founder and CEO Flatio.</w:t>
      </w:r>
    </w:p>
    <w:p>
      <w:pPr>
        <w:pStyle w:val="Normal"/>
        <w:jc w:val="both"/>
        <w:rPr>
          <w:rFonts w:ascii="Calibri" w:hAnsi="Calibri" w:cs="Arial"/>
          <w:bCs/>
          <w:color w:val="000000"/>
          <w:lang w:val="en-GB" w:eastAsia="cs-CZ"/>
        </w:rPr>
      </w:pPr>
      <w:r>
        <w:rPr>
          <w:rFonts w:cs="Arial"/>
          <w:bCs/>
          <w:color w:val="000000"/>
          <w:lang w:val="en-GB" w:eastAsia="cs-CZ"/>
        </w:rPr>
      </w:r>
    </w:p>
    <w:p>
      <w:pPr>
        <w:pStyle w:val="Normal"/>
        <w:jc w:val="both"/>
        <w:rPr>
          <w:rFonts w:ascii="Calibri" w:hAnsi="Calibri" w:cs="Arial"/>
          <w:bCs/>
          <w:color w:val="000000"/>
          <w:lang w:val="en-GB" w:eastAsia="cs-CZ"/>
        </w:rPr>
      </w:pPr>
      <w:r>
        <w:rPr>
          <w:rFonts w:cs="Arial"/>
          <w:bCs/>
          <w:color w:val="000000"/>
          <w:lang w:val="en-GB" w:eastAsia="cs-CZ"/>
        </w:rPr>
        <w:t>Flatio is a specialist for a-few- month housing and it is here for those who need temporary home usually for longer work visits, studies, Erasmus program or during reconstruction of their own properties. It also serves those who come from other countries to visit their families and friends for a longer time.</w:t>
      </w:r>
    </w:p>
    <w:p>
      <w:pPr>
        <w:pStyle w:val="Normal"/>
        <w:jc w:val="both"/>
        <w:rPr>
          <w:rFonts w:ascii="Calibri" w:hAnsi="Calibri" w:cs="Arial"/>
          <w:bCs/>
          <w:color w:val="000000"/>
          <w:lang w:val="en-GB" w:eastAsia="cs-CZ"/>
        </w:rPr>
      </w:pPr>
      <w:r>
        <w:rPr>
          <w:rFonts w:cs="Arial"/>
          <w:bCs/>
          <w:color w:val="000000"/>
          <w:lang w:val="en-GB" w:eastAsia="cs-CZ"/>
        </w:rPr>
      </w:r>
    </w:p>
    <w:p>
      <w:pPr>
        <w:pStyle w:val="Normal"/>
        <w:jc w:val="both"/>
        <w:rPr/>
      </w:pPr>
      <w:r>
        <w:rPr>
          <w:rFonts w:cs="Arial"/>
          <w:b/>
          <w:bCs/>
          <w:color w:val="000000"/>
          <w:sz w:val="22"/>
          <w:szCs w:val="22"/>
          <w:lang w:val="en-GB" w:eastAsia="cs-CZ"/>
        </w:rPr>
        <w:t xml:space="preserve">About </w:t>
      </w:r>
      <w:hyperlink r:id="rId2">
        <w:r>
          <w:rPr>
            <w:rStyle w:val="Internetovodkaz"/>
            <w:rFonts w:cs="Arial"/>
            <w:b/>
            <w:bCs/>
            <w:sz w:val="22"/>
            <w:szCs w:val="22"/>
            <w:lang w:val="en-GB" w:eastAsia="cs-CZ"/>
          </w:rPr>
          <w:t>Flatio</w:t>
        </w:r>
      </w:hyperlink>
    </w:p>
    <w:p>
      <w:pPr>
        <w:pStyle w:val="Normal"/>
        <w:jc w:val="both"/>
        <w:rPr>
          <w:rFonts w:ascii="Calibri" w:hAnsi="Calibri" w:cs="Arial"/>
          <w:bCs/>
          <w:color w:val="000000"/>
          <w:sz w:val="22"/>
          <w:szCs w:val="22"/>
          <w:lang w:val="en-GB" w:eastAsia="cs-CZ"/>
        </w:rPr>
      </w:pPr>
      <w:r>
        <w:rPr>
          <w:rFonts w:cs="Arial"/>
          <w:bCs/>
          <w:color w:val="000000"/>
          <w:sz w:val="22"/>
          <w:szCs w:val="22"/>
          <w:lang w:val="en-GB" w:eastAsia="cs-CZ"/>
        </w:rPr>
        <w:t>The idea is to connect real estate business with the newest technologies to simplify the whole process of renting. Flatio lacks all stereotypes of a usual real estate agency, e.g. deposit, personal view or personal contract conclusion. Flatio solves the tours via virtual tours of chosen property, contracts are signed online and the tenants can also pay their rent thanks to the unique application by on-line card.</w:t>
      </w:r>
    </w:p>
    <w:p>
      <w:pPr>
        <w:pStyle w:val="Normal"/>
        <w:jc w:val="both"/>
        <w:rPr>
          <w:rFonts w:ascii="Calibri" w:hAnsi="Calibri" w:cs="Arial"/>
          <w:bCs/>
          <w:color w:val="000000"/>
          <w:sz w:val="22"/>
          <w:szCs w:val="22"/>
          <w:lang w:val="en-GB" w:eastAsia="cs-CZ"/>
        </w:rPr>
      </w:pPr>
      <w:r>
        <w:rPr>
          <w:rFonts w:cs="Arial"/>
          <w:bCs/>
          <w:color w:val="000000"/>
          <w:sz w:val="22"/>
          <w:szCs w:val="22"/>
          <w:lang w:val="en-GB" w:eastAsia="cs-CZ"/>
        </w:rPr>
      </w:r>
    </w:p>
    <w:p>
      <w:pPr>
        <w:pStyle w:val="Normal"/>
        <w:jc w:val="both"/>
        <w:rPr>
          <w:rFonts w:ascii="Calibri" w:hAnsi="Calibri" w:cs="Arial"/>
          <w:bCs/>
          <w:color w:val="000000"/>
          <w:sz w:val="22"/>
          <w:szCs w:val="22"/>
          <w:lang w:val="en-GB" w:eastAsia="cs-CZ"/>
        </w:rPr>
      </w:pPr>
      <w:r>
        <w:rPr>
          <w:rFonts w:cs="Arial"/>
          <w:bCs/>
          <w:color w:val="000000"/>
          <w:sz w:val="22"/>
          <w:szCs w:val="22"/>
          <w:lang w:val="en-GB" w:eastAsia="cs-CZ"/>
        </w:rPr>
        <w:t>Flatio offers simplicity, speed and maximum comfort for both sides. Thanks to Flatio you can book your housing from any place in the world.</w:t>
      </w:r>
    </w:p>
    <w:p>
      <w:pPr>
        <w:pStyle w:val="Normal"/>
        <w:jc w:val="both"/>
        <w:rPr>
          <w:rFonts w:ascii="Calibri" w:hAnsi="Calibri" w:cs="Arial"/>
          <w:bCs/>
          <w:color w:val="000000"/>
          <w:sz w:val="22"/>
          <w:szCs w:val="22"/>
          <w:lang w:val="en-GB" w:eastAsia="cs-CZ"/>
        </w:rPr>
      </w:pPr>
      <w:r>
        <w:rPr>
          <w:rFonts w:cs="Arial"/>
          <w:bCs/>
          <w:color w:val="000000"/>
          <w:sz w:val="22"/>
          <w:szCs w:val="22"/>
          <w:lang w:val="en-GB" w:eastAsia="cs-CZ"/>
        </w:rPr>
        <w:t xml:space="preserve"> </w:t>
      </w:r>
    </w:p>
    <w:p>
      <w:pPr>
        <w:pStyle w:val="Normal"/>
        <w:jc w:val="both"/>
        <w:rPr/>
      </w:pPr>
      <w:r>
        <w:rPr>
          <w:rFonts w:cs="Arial"/>
          <w:bCs/>
          <w:color w:val="000000"/>
          <w:sz w:val="22"/>
          <w:szCs w:val="22"/>
          <w:lang w:val="en-GB" w:eastAsia="cs-CZ"/>
        </w:rPr>
        <w:t>The services are available in Prague and Brno. It is a project of Radim Rezek, Flatio’s partner is an invest group Enern.</w:t>
      </w:r>
    </w:p>
    <w:sectPr>
      <w:headerReference w:type="default" r:id="rId3"/>
      <w:type w:val="nextPage"/>
      <w:pgSz w:w="11906" w:h="16838"/>
      <w:pgMar w:left="1417" w:right="1417" w:header="708"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ucida Grande CE">
    <w:charset w:val="ee"/>
    <w:family w:val="roman"/>
    <w:pitch w:val="variable"/>
  </w:font>
  <w:font w:name="Liberation Sans">
    <w:altName w:val="Arial"/>
    <w:charset w:val="ee"/>
    <w:family w:val="swiss"/>
    <w:pitch w:val="variable"/>
  </w:font>
  <w:font w:name="Times New Roman">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azpatA"/>
      <w:jc w:val="right"/>
      <w:rPr>
        <w:rFonts w:ascii="Calibri" w:hAnsi="Calibri" w:eastAsia="Calibri" w:cs="Calibri"/>
        <w:sz w:val="22"/>
        <w:szCs w:val="22"/>
      </w:rPr>
    </w:pPr>
    <w:r>
      <w:drawing>
        <wp:anchor behindDoc="1" distT="0" distB="0" distL="114300" distR="114300" simplePos="0" locked="0" layoutInCell="1" allowOverlap="1" relativeHeight="2">
          <wp:simplePos x="0" y="0"/>
          <wp:positionH relativeFrom="column">
            <wp:posOffset>-161925</wp:posOffset>
          </wp:positionH>
          <wp:positionV relativeFrom="paragraph">
            <wp:posOffset>-219075</wp:posOffset>
          </wp:positionV>
          <wp:extent cx="1258570" cy="873125"/>
          <wp:effectExtent l="0" t="0" r="0" b="0"/>
          <wp:wrapSquare wrapText="bothSides"/>
          <wp:docPr id="1" name="Obrázek 3" descr="../../../../../Desktop/Cz_mai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3" descr="../../../../../Desktop/Cz_main.pdf"/>
                  <pic:cNvPicPr>
                    <a:picLocks noChangeAspect="1" noChangeArrowheads="1"/>
                  </pic:cNvPicPr>
                </pic:nvPicPr>
                <pic:blipFill>
                  <a:blip r:embed="rId1"/>
                  <a:stretch>
                    <a:fillRect/>
                  </a:stretch>
                </pic:blipFill>
                <pic:spPr bwMode="auto">
                  <a:xfrm>
                    <a:off x="0" y="0"/>
                    <a:ext cx="1258570" cy="873125"/>
                  </a:xfrm>
                  <a:prstGeom prst="rect">
                    <a:avLst/>
                  </a:prstGeom>
                </pic:spPr>
              </pic:pic>
            </a:graphicData>
          </a:graphic>
        </wp:anchor>
      </w:drawing>
    </w:r>
    <w:r>
      <w:rPr>
        <w:rFonts w:cs="Calibri" w:ascii="Calibri" w:hAnsi="Calibri"/>
        <w:b/>
        <w:bCs/>
        <w:sz w:val="28"/>
        <w:szCs w:val="28"/>
      </w:rPr>
      <w:t xml:space="preserve"> </w:t>
    </w:r>
    <w:r>
      <w:rPr>
        <w:rFonts w:cs="Calibri" w:ascii="Calibri" w:hAnsi="Calibri"/>
        <w:b/>
        <w:bCs/>
        <w:sz w:val="28"/>
        <w:szCs w:val="28"/>
      </w:rPr>
      <w:t>PRESS RELEASE</w:t>
    </w:r>
  </w:p>
  <w:p>
    <w:pPr>
      <w:pStyle w:val="ZhlavazpatA"/>
      <w:jc w:val="right"/>
      <w:rPr>
        <w:rFonts w:ascii="Calibri" w:hAnsi="Calibri" w:eastAsia="Calibri" w:cs="Calibri"/>
        <w:b/>
        <w:b/>
        <w:bCs/>
        <w:sz w:val="22"/>
        <w:szCs w:val="22"/>
      </w:rPr>
    </w:pPr>
    <w:r>
      <w:rPr>
        <w:rFonts w:eastAsia="Calibri" w:cs="Calibri" w:ascii="Calibri" w:hAnsi="Calibri"/>
        <w:sz w:val="22"/>
        <w:szCs w:val="22"/>
      </w:rPr>
      <w:tab/>
    </w:r>
    <w:r>
      <w:rPr>
        <w:rFonts w:cs="Calibri" w:ascii="Calibri" w:hAnsi="Calibri"/>
        <w:b/>
        <w:bCs/>
      </w:rPr>
      <w:t>CONTACT: Jan Husták, +420 604 346 032</w:t>
    </w:r>
  </w:p>
  <w:p>
    <w:pPr>
      <w:pStyle w:val="ZhlavazpatA"/>
      <w:jc w:val="right"/>
      <w:rPr/>
    </w:pPr>
    <w:r>
      <w:rPr>
        <w:rFonts w:eastAsia="Calibri" w:cs="Calibri" w:ascii="Calibri" w:hAnsi="Calibri"/>
        <w:b/>
        <w:bCs/>
        <w:sz w:val="22"/>
        <w:szCs w:val="22"/>
      </w:rPr>
      <w:tab/>
    </w:r>
    <w:hyperlink r:id="rId2">
      <w:r>
        <w:rPr>
          <w:rStyle w:val="Internetovodkaz"/>
          <w:rFonts w:cs="Calibri" w:ascii="Calibri" w:hAnsi="Calibri"/>
        </w:rPr>
        <w:t>jan.hustak@flatio.cz</w:t>
      </w:r>
    </w:hyperlink>
  </w:p>
  <w:p>
    <w:pPr>
      <w:pStyle w:val="Zhlav"/>
      <w:rPr/>
    </w:pPr>
    <w:r>
      <w:rPr/>
    </w:r>
  </w:p>
</w:hdr>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x-none" w:bidi="x-non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cs-CZ"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sz w:val="24"/>
      <w:szCs w:val="24"/>
      <w:lang w:val="cs-CZ" w:eastAsia="en-US" w:bidi="ar-SA"/>
    </w:rPr>
  </w:style>
  <w:style w:type="character" w:styleId="DefaultParagraphFont" w:default="1">
    <w:name w:val="Default Paragraph Font"/>
    <w:uiPriority w:val="1"/>
    <w:unhideWhenUsed/>
    <w:qFormat/>
    <w:rPr/>
  </w:style>
  <w:style w:type="character" w:styleId="Internetovodkaz">
    <w:name w:val="Internetový odkaz"/>
    <w:basedOn w:val="DefaultParagraphFont"/>
    <w:uiPriority w:val="99"/>
    <w:unhideWhenUsed/>
    <w:rsid w:val="008f4f65"/>
    <w:rPr>
      <w:color w:val="0563C1" w:themeColor="hyperlink"/>
      <w:u w:val="single"/>
    </w:rPr>
  </w:style>
  <w:style w:type="character" w:styleId="FollowedHyperlink">
    <w:name w:val="FollowedHyperlink"/>
    <w:basedOn w:val="DefaultParagraphFont"/>
    <w:uiPriority w:val="99"/>
    <w:semiHidden/>
    <w:unhideWhenUsed/>
    <w:qFormat/>
    <w:rsid w:val="008f4f65"/>
    <w:rPr>
      <w:color w:val="954F72" w:themeColor="followedHyperlink"/>
      <w:u w:val="single"/>
    </w:rPr>
  </w:style>
  <w:style w:type="character" w:styleId="ZhlavChar" w:customStyle="1">
    <w:name w:val="Záhlaví Char"/>
    <w:basedOn w:val="DefaultParagraphFont"/>
    <w:link w:val="Zhlav"/>
    <w:uiPriority w:val="99"/>
    <w:qFormat/>
    <w:rsid w:val="008f4f65"/>
    <w:rPr/>
  </w:style>
  <w:style w:type="character" w:styleId="ZpatChar" w:customStyle="1">
    <w:name w:val="Zápatí Char"/>
    <w:basedOn w:val="DefaultParagraphFont"/>
    <w:link w:val="Zpat"/>
    <w:uiPriority w:val="99"/>
    <w:qFormat/>
    <w:rsid w:val="008f4f65"/>
    <w:rPr/>
  </w:style>
  <w:style w:type="character" w:styleId="TextbublinyChar" w:customStyle="1">
    <w:name w:val="Text bubliny Char"/>
    <w:basedOn w:val="DefaultParagraphFont"/>
    <w:link w:val="Textbubliny"/>
    <w:uiPriority w:val="99"/>
    <w:semiHidden/>
    <w:qFormat/>
    <w:rsid w:val="004a263b"/>
    <w:rPr>
      <w:rFonts w:ascii="Lucida Grande CE" w:hAnsi="Lucida Grande CE"/>
      <w:sz w:val="18"/>
      <w:szCs w:val="18"/>
    </w:rPr>
  </w:style>
  <w:style w:type="character" w:styleId="Annotationreference">
    <w:name w:val="annotation reference"/>
    <w:basedOn w:val="DefaultParagraphFont"/>
    <w:uiPriority w:val="99"/>
    <w:semiHidden/>
    <w:unhideWhenUsed/>
    <w:qFormat/>
    <w:rsid w:val="004a263b"/>
    <w:rPr>
      <w:sz w:val="18"/>
      <w:szCs w:val="18"/>
    </w:rPr>
  </w:style>
  <w:style w:type="character" w:styleId="TextkomenteChar" w:customStyle="1">
    <w:name w:val="Text komentáře Char"/>
    <w:basedOn w:val="DefaultParagraphFont"/>
    <w:link w:val="Textkomente"/>
    <w:uiPriority w:val="99"/>
    <w:semiHidden/>
    <w:qFormat/>
    <w:rsid w:val="004a263b"/>
    <w:rPr/>
  </w:style>
  <w:style w:type="character" w:styleId="PedmtkomenteChar" w:customStyle="1">
    <w:name w:val="Předmět komentáře Char"/>
    <w:basedOn w:val="TextkomenteChar"/>
    <w:link w:val="Pedmtkomente"/>
    <w:uiPriority w:val="99"/>
    <w:semiHidden/>
    <w:qFormat/>
    <w:rsid w:val="004a263b"/>
    <w:rPr>
      <w:b/>
      <w:bCs/>
      <w:sz w:val="20"/>
      <w:szCs w:val="20"/>
    </w:rPr>
  </w:style>
  <w:style w:type="paragraph" w:styleId="Nadpis">
    <w:name w:val="Nadpis"/>
    <w:basedOn w:val="Normal"/>
    <w:next w:val="Tlotextu"/>
    <w:qFormat/>
    <w:pPr>
      <w:keepNext/>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NormalWeb">
    <w:name w:val="Normal (Web)"/>
    <w:basedOn w:val="Normal"/>
    <w:uiPriority w:val="99"/>
    <w:unhideWhenUsed/>
    <w:qFormat/>
    <w:rsid w:val="008f4f65"/>
    <w:pPr>
      <w:spacing w:beforeAutospacing="1" w:afterAutospacing="1"/>
    </w:pPr>
    <w:rPr>
      <w:rFonts w:ascii="Times New Roman" w:hAnsi="Times New Roman" w:cs="Times New Roman"/>
      <w:lang w:eastAsia="cs-CZ"/>
    </w:rPr>
  </w:style>
  <w:style w:type="paragraph" w:styleId="Zhlav">
    <w:name w:val="Header"/>
    <w:basedOn w:val="Normal"/>
    <w:link w:val="ZhlavChar"/>
    <w:uiPriority w:val="99"/>
    <w:unhideWhenUsed/>
    <w:rsid w:val="008f4f65"/>
    <w:pPr>
      <w:tabs>
        <w:tab w:val="center" w:pos="4536" w:leader="none"/>
        <w:tab w:val="right" w:pos="9072" w:leader="none"/>
      </w:tabs>
    </w:pPr>
    <w:rPr/>
  </w:style>
  <w:style w:type="paragraph" w:styleId="Zpat">
    <w:name w:val="Footer"/>
    <w:basedOn w:val="Normal"/>
    <w:link w:val="ZpatChar"/>
    <w:uiPriority w:val="99"/>
    <w:unhideWhenUsed/>
    <w:rsid w:val="008f4f65"/>
    <w:pPr>
      <w:tabs>
        <w:tab w:val="center" w:pos="4536" w:leader="none"/>
        <w:tab w:val="right" w:pos="9072" w:leader="none"/>
      </w:tabs>
    </w:pPr>
    <w:rPr/>
  </w:style>
  <w:style w:type="paragraph" w:styleId="ZhlavazpatA" w:customStyle="1">
    <w:name w:val="Záhlaví a zápatí A"/>
    <w:qFormat/>
    <w:rsid w:val="008f4f65"/>
    <w:pPr>
      <w:widowControl/>
      <w:tabs>
        <w:tab w:val="right" w:pos="9020" w:leader="none"/>
      </w:tabs>
      <w:suppressAutoHyphens w:val="true"/>
      <w:bidi w:val="0"/>
      <w:jc w:val="left"/>
    </w:pPr>
    <w:rPr>
      <w:rFonts w:ascii="Times New Roman" w:hAnsi="Times New Roman" w:eastAsia="Times New Roman" w:cs="Times New Roman"/>
      <w:color w:val="auto"/>
      <w:sz w:val="20"/>
      <w:szCs w:val="20"/>
      <w:lang w:val="en-GB" w:eastAsia="en-GB" w:bidi="ar-SA"/>
    </w:rPr>
  </w:style>
  <w:style w:type="paragraph" w:styleId="BalloonText">
    <w:name w:val="Balloon Text"/>
    <w:basedOn w:val="Normal"/>
    <w:link w:val="TextbublinyChar"/>
    <w:uiPriority w:val="99"/>
    <w:semiHidden/>
    <w:unhideWhenUsed/>
    <w:qFormat/>
    <w:rsid w:val="004a263b"/>
    <w:pPr/>
    <w:rPr>
      <w:rFonts w:ascii="Lucida Grande CE" w:hAnsi="Lucida Grande CE"/>
      <w:sz w:val="18"/>
      <w:szCs w:val="18"/>
    </w:rPr>
  </w:style>
  <w:style w:type="paragraph" w:styleId="Annotationtext">
    <w:name w:val="annotation text"/>
    <w:basedOn w:val="Normal"/>
    <w:link w:val="TextkomenteChar"/>
    <w:uiPriority w:val="99"/>
    <w:semiHidden/>
    <w:unhideWhenUsed/>
    <w:qFormat/>
    <w:rsid w:val="004a263b"/>
    <w:pPr/>
    <w:rPr/>
  </w:style>
  <w:style w:type="paragraph" w:styleId="Annotationsubject">
    <w:name w:val="annotation subject"/>
    <w:basedOn w:val="Annotationtext"/>
    <w:link w:val="PedmtkomenteChar"/>
    <w:uiPriority w:val="99"/>
    <w:semiHidden/>
    <w:unhideWhenUsed/>
    <w:qFormat/>
    <w:rsid w:val="004a263b"/>
    <w:pPr/>
    <w:rPr>
      <w:b/>
      <w:bCs/>
      <w:sz w:val="20"/>
      <w:szCs w:val="20"/>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flatio.com/"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wmf"/><Relationship Id="rId2" Type="http://schemas.openxmlformats.org/officeDocument/2006/relationships/hyperlink" Target="mailto:jan.hustak@flatio.cz"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LibreOffice/5.2.0.4$Windows_x86 LibreOffice_project/066b007f5ebcc236395c7d282ba488bca6720265</Application>
  <Pages>1</Pages>
  <Words>435</Words>
  <Characters>2309</Characters>
  <CharactersWithSpaces>2739</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2017-02-09T12:18:00Z</dcterms:created>
  <dc:creator>Jan Husták</dc:creator>
  <dc:description/>
  <dc:language>cs-CZ</dc:language>
  <cp:lastModifiedBy>Jan Husták</cp:lastModifiedBy>
  <dcterms:modified xsi:type="dcterms:W3CDTF">2017-03-13T13:37:00Z</dcterms:modified>
  <cp:revision>6</cp:revision>
  <dc:subject/>
  <dc:title>Český startup se střednědobým bydlením Flatio začal nabízet platformu pro firmy – Flatio for Business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